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FC3E" w14:textId="77777777" w:rsidR="003D2FB2" w:rsidRPr="00B76012" w:rsidRDefault="003D2FB2" w:rsidP="003D2FB2">
      <w:pPr>
        <w:jc w:val="center"/>
        <w:rPr>
          <w:rFonts w:ascii="Times New Roman" w:hAnsi="Times New Roman" w:cs="Times New Roman"/>
        </w:rPr>
      </w:pPr>
      <w:r w:rsidRPr="00B76012">
        <w:rPr>
          <w:rFonts w:ascii="Times New Roman" w:hAnsi="Times New Roman" w:cs="Times New Roman"/>
          <w:noProof/>
        </w:rPr>
        <w:drawing>
          <wp:inline distT="0" distB="0" distL="0" distR="0" wp14:anchorId="75EED169" wp14:editId="65E4AAB2">
            <wp:extent cx="2333625" cy="1600200"/>
            <wp:effectExtent l="0" t="0" r="9525" b="0"/>
            <wp:docPr id="1"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1600200"/>
                    </a:xfrm>
                    <a:prstGeom prst="rect">
                      <a:avLst/>
                    </a:prstGeom>
                  </pic:spPr>
                </pic:pic>
              </a:graphicData>
            </a:graphic>
          </wp:inline>
        </w:drawing>
      </w:r>
    </w:p>
    <w:p w14:paraId="34D3A92C" w14:textId="7079FFD9" w:rsidR="003D2FB2" w:rsidRPr="00B76012" w:rsidRDefault="00D73241" w:rsidP="003D2FB2">
      <w:pPr>
        <w:tabs>
          <w:tab w:val="left" w:pos="7380"/>
        </w:tabs>
        <w:spacing w:after="0" w:line="240" w:lineRule="auto"/>
        <w:jc w:val="right"/>
        <w:rPr>
          <w:rFonts w:ascii="Times New Roman" w:hAnsi="Times New Roman" w:cs="Times New Roman"/>
          <w:b/>
          <w:u w:val="single"/>
        </w:rPr>
      </w:pPr>
      <w:r>
        <w:rPr>
          <w:rFonts w:ascii="Times New Roman" w:hAnsi="Times New Roman" w:cs="Times New Roman"/>
          <w:b/>
          <w:u w:val="single"/>
        </w:rPr>
        <w:t>FOR MORE INFORMATION:</w:t>
      </w:r>
    </w:p>
    <w:p w14:paraId="440D4570" w14:textId="77777777" w:rsidR="003D2FB2" w:rsidRPr="00B76012" w:rsidRDefault="003D2FB2" w:rsidP="003D2FB2">
      <w:pPr>
        <w:autoSpaceDE w:val="0"/>
        <w:autoSpaceDN w:val="0"/>
        <w:adjustRightInd w:val="0"/>
        <w:spacing w:after="0" w:line="240" w:lineRule="auto"/>
        <w:ind w:left="6480"/>
        <w:jc w:val="right"/>
        <w:rPr>
          <w:rFonts w:ascii="Times New Roman" w:eastAsia="Times New Roman" w:hAnsi="Times New Roman" w:cs="Times New Roman"/>
          <w:bCs/>
          <w:color w:val="000000"/>
        </w:rPr>
      </w:pPr>
      <w:r w:rsidRPr="00B76012">
        <w:rPr>
          <w:rFonts w:ascii="Times New Roman" w:eastAsia="Times New Roman" w:hAnsi="Times New Roman" w:cs="Times New Roman"/>
          <w:color w:val="000000"/>
        </w:rPr>
        <w:t xml:space="preserve">    </w:t>
      </w:r>
      <w:r w:rsidRPr="00B76012">
        <w:rPr>
          <w:rFonts w:ascii="Times New Roman" w:eastAsia="Times New Roman" w:hAnsi="Times New Roman" w:cs="Times New Roman"/>
        </w:rPr>
        <w:t>Sarah Wynn Benton</w:t>
      </w:r>
    </w:p>
    <w:p w14:paraId="4C2DA73D" w14:textId="77777777" w:rsidR="003D2FB2" w:rsidRPr="00B76012" w:rsidRDefault="003D2FB2" w:rsidP="003D2FB2">
      <w:pPr>
        <w:autoSpaceDE w:val="0"/>
        <w:autoSpaceDN w:val="0"/>
        <w:adjustRightInd w:val="0"/>
        <w:spacing w:after="0" w:line="240" w:lineRule="auto"/>
        <w:jc w:val="right"/>
        <w:rPr>
          <w:rFonts w:ascii="Times New Roman" w:eastAsia="Times New Roman" w:hAnsi="Times New Roman" w:cs="Times New Roman"/>
        </w:rPr>
      </w:pPr>
      <w:r w:rsidRPr="00B76012">
        <w:rPr>
          <w:rFonts w:ascii="Times New Roman" w:eastAsia="Times New Roman" w:hAnsi="Times New Roman" w:cs="Times New Roman"/>
        </w:rPr>
        <w:t>BRAVE Public Relations</w:t>
      </w:r>
    </w:p>
    <w:p w14:paraId="0E75A8ED" w14:textId="77777777" w:rsidR="003D2FB2" w:rsidRPr="00B76012" w:rsidRDefault="003D2FB2" w:rsidP="003D2FB2">
      <w:pPr>
        <w:autoSpaceDE w:val="0"/>
        <w:autoSpaceDN w:val="0"/>
        <w:adjustRightInd w:val="0"/>
        <w:spacing w:after="0" w:line="240" w:lineRule="auto"/>
        <w:jc w:val="right"/>
        <w:rPr>
          <w:rFonts w:ascii="Times New Roman" w:eastAsia="Times New Roman" w:hAnsi="Times New Roman" w:cs="Times New Roman"/>
        </w:rPr>
      </w:pPr>
      <w:r w:rsidRPr="00B76012">
        <w:rPr>
          <w:rFonts w:ascii="Times New Roman" w:eastAsia="Times New Roman" w:hAnsi="Times New Roman" w:cs="Times New Roman"/>
        </w:rPr>
        <w:t>404.233.3993</w:t>
      </w:r>
    </w:p>
    <w:p w14:paraId="52DE56CD" w14:textId="77777777" w:rsidR="003D2FB2" w:rsidRPr="00B76012" w:rsidRDefault="00641431" w:rsidP="003D2FB2">
      <w:pPr>
        <w:autoSpaceDE w:val="0"/>
        <w:autoSpaceDN w:val="0"/>
        <w:adjustRightInd w:val="0"/>
        <w:spacing w:after="0" w:line="240" w:lineRule="auto"/>
        <w:jc w:val="right"/>
        <w:rPr>
          <w:rFonts w:ascii="Times New Roman" w:eastAsia="Times New Roman" w:hAnsi="Times New Roman" w:cs="Times New Roman"/>
        </w:rPr>
      </w:pPr>
      <w:hyperlink r:id="rId5" w:history="1">
        <w:r w:rsidR="003D2FB2" w:rsidRPr="00B76012">
          <w:rPr>
            <w:rFonts w:ascii="Times New Roman" w:eastAsia="MS Gothic" w:hAnsi="Times New Roman" w:cs="Times New Roman"/>
            <w:color w:val="0000FF"/>
            <w:u w:val="single"/>
          </w:rPr>
          <w:t>sbenton@emailbrave.com</w:t>
        </w:r>
      </w:hyperlink>
    </w:p>
    <w:p w14:paraId="10B77016" w14:textId="77777777" w:rsidR="003D2FB2" w:rsidRPr="00B76012" w:rsidRDefault="003D2FB2" w:rsidP="003D2FB2">
      <w:pPr>
        <w:tabs>
          <w:tab w:val="left" w:pos="7380"/>
        </w:tabs>
        <w:spacing w:after="0" w:line="240" w:lineRule="auto"/>
        <w:jc w:val="right"/>
        <w:rPr>
          <w:rFonts w:ascii="Times New Roman" w:hAnsi="Times New Roman" w:cs="Times New Roman"/>
        </w:rPr>
      </w:pPr>
    </w:p>
    <w:p w14:paraId="6853C27F" w14:textId="77777777" w:rsidR="003D2FB2" w:rsidRPr="00B76012" w:rsidRDefault="003D2FB2" w:rsidP="003D2FB2">
      <w:pPr>
        <w:jc w:val="center"/>
        <w:rPr>
          <w:rFonts w:ascii="Times New Roman" w:hAnsi="Times New Roman" w:cs="Times New Roman"/>
          <w:b/>
        </w:rPr>
      </w:pPr>
      <w:r w:rsidRPr="00B76012">
        <w:rPr>
          <w:rFonts w:ascii="Times New Roman" w:hAnsi="Times New Roman" w:cs="Times New Roman"/>
          <w:b/>
        </w:rPr>
        <w:t>*MEDIA ADVISORY*</w:t>
      </w:r>
    </w:p>
    <w:p w14:paraId="4684FC85" w14:textId="46995C85" w:rsidR="003D2FB2" w:rsidRPr="005C502D" w:rsidRDefault="001844E2" w:rsidP="005C502D">
      <w:pPr>
        <w:tabs>
          <w:tab w:val="left" w:pos="7380"/>
        </w:tabs>
        <w:jc w:val="center"/>
        <w:rPr>
          <w:rFonts w:ascii="Times New Roman" w:hAnsi="Times New Roman" w:cs="Times New Roman"/>
          <w:bCs/>
        </w:rPr>
      </w:pPr>
      <w:r w:rsidRPr="005C502D">
        <w:rPr>
          <w:rFonts w:ascii="Times New Roman" w:hAnsi="Times New Roman" w:cs="Times New Roman"/>
          <w:b/>
          <w:u w:val="single"/>
        </w:rPr>
        <w:t xml:space="preserve">Children’s Museum of Atlanta </w:t>
      </w:r>
      <w:r w:rsidR="005C502D" w:rsidRPr="005C502D">
        <w:rPr>
          <w:rFonts w:ascii="Times New Roman" w:hAnsi="Times New Roman" w:cs="Times New Roman"/>
          <w:b/>
          <w:u w:val="single"/>
        </w:rPr>
        <w:t>Holds Annual Benefit Gala Supporting the Museum’s Mission, March 23</w:t>
      </w:r>
      <w:r w:rsidR="005C502D">
        <w:rPr>
          <w:rFonts w:ascii="Times New Roman" w:hAnsi="Times New Roman" w:cs="Times New Roman"/>
          <w:b/>
          <w:u w:val="single"/>
        </w:rPr>
        <w:br/>
      </w:r>
      <w:r w:rsidR="00465E4B">
        <w:rPr>
          <w:rFonts w:ascii="Times New Roman" w:hAnsi="Times New Roman" w:cs="Times New Roman"/>
          <w:bCs/>
          <w:i/>
          <w:iCs/>
        </w:rPr>
        <w:t>Tickets and sponsorships</w:t>
      </w:r>
      <w:r w:rsidR="005C502D" w:rsidRPr="00465E4B">
        <w:rPr>
          <w:rFonts w:ascii="Times New Roman" w:hAnsi="Times New Roman" w:cs="Times New Roman"/>
          <w:bCs/>
          <w:i/>
          <w:iCs/>
        </w:rPr>
        <w:t xml:space="preserve"> available to purchase for charity </w:t>
      </w:r>
      <w:r w:rsidR="00465E4B" w:rsidRPr="00465E4B">
        <w:rPr>
          <w:rFonts w:ascii="Times New Roman" w:hAnsi="Times New Roman" w:cs="Times New Roman"/>
          <w:bCs/>
          <w:i/>
          <w:iCs/>
        </w:rPr>
        <w:t>ball</w:t>
      </w:r>
      <w:r w:rsidR="00465E4B">
        <w:rPr>
          <w:rFonts w:ascii="Times New Roman" w:hAnsi="Times New Roman" w:cs="Times New Roman"/>
          <w:bCs/>
        </w:rPr>
        <w:t xml:space="preserve"> </w:t>
      </w:r>
    </w:p>
    <w:p w14:paraId="230D5EF6" w14:textId="40BA1547" w:rsidR="00B76012" w:rsidRDefault="003D2FB2" w:rsidP="005C502D">
      <w:pPr>
        <w:pStyle w:val="paragraph"/>
        <w:textAlignment w:val="baseline"/>
      </w:pPr>
      <w:r w:rsidRPr="00B76012">
        <w:rPr>
          <w:b/>
        </w:rPr>
        <w:t>ATLANTA (</w:t>
      </w:r>
      <w:r w:rsidR="00D00882">
        <w:rPr>
          <w:b/>
        </w:rPr>
        <w:t>March</w:t>
      </w:r>
      <w:r w:rsidRPr="00B76012">
        <w:rPr>
          <w:b/>
        </w:rPr>
        <w:t xml:space="preserve"> </w:t>
      </w:r>
      <w:r w:rsidR="00641431">
        <w:rPr>
          <w:b/>
        </w:rPr>
        <w:t>4</w:t>
      </w:r>
      <w:r w:rsidRPr="00B76012">
        <w:rPr>
          <w:b/>
        </w:rPr>
        <w:t>, 202</w:t>
      </w:r>
      <w:r w:rsidR="00D00882">
        <w:rPr>
          <w:b/>
        </w:rPr>
        <w:t>4</w:t>
      </w:r>
      <w:r w:rsidRPr="00B76012">
        <w:rPr>
          <w:b/>
        </w:rPr>
        <w:t>)</w:t>
      </w:r>
      <w:r w:rsidRPr="00B76012">
        <w:t xml:space="preserve"> – </w:t>
      </w:r>
      <w:r w:rsidR="0057749C" w:rsidRPr="00EF438D">
        <w:rPr>
          <w:rStyle w:val="normaltextrun"/>
          <w:sz w:val="22"/>
          <w:szCs w:val="22"/>
        </w:rPr>
        <w:t>The 2024 Imagination Ball, an adults-only charity event aimed at making play-based learning accessible to children from all walks of life, will be held on March 23.</w:t>
      </w:r>
      <w:r w:rsidR="005C502D">
        <w:rPr>
          <w:rStyle w:val="normaltextrun"/>
          <w:sz w:val="22"/>
          <w:szCs w:val="22"/>
        </w:rPr>
        <w:t xml:space="preserve"> </w:t>
      </w:r>
      <w:r w:rsidR="005C502D" w:rsidRPr="00EF438D">
        <w:rPr>
          <w:rStyle w:val="normaltextrun"/>
          <w:color w:val="000000"/>
          <w:sz w:val="22"/>
          <w:szCs w:val="22"/>
        </w:rPr>
        <w:t xml:space="preserve">Imagination Ball, chaired by Museum board members Andrew Chang and Dr. DeRetta Rhodes, promises an enchanting evening filled with awe, playfulness and exploration. Taking place </w:t>
      </w:r>
      <w:r w:rsidR="005C502D" w:rsidRPr="00EF438D">
        <w:rPr>
          <w:rStyle w:val="normaltextrun"/>
          <w:b/>
          <w:bCs/>
          <w:color w:val="000000"/>
          <w:sz w:val="22"/>
          <w:szCs w:val="22"/>
        </w:rPr>
        <w:t>Saturday, March 23 from 7-11 p.m.</w:t>
      </w:r>
      <w:r w:rsidR="005C502D" w:rsidRPr="00EF438D">
        <w:rPr>
          <w:rStyle w:val="normaltextrun"/>
          <w:color w:val="000000"/>
          <w:sz w:val="22"/>
          <w:szCs w:val="22"/>
        </w:rPr>
        <w:t xml:space="preserve"> at </w:t>
      </w:r>
      <w:r w:rsidR="005C502D" w:rsidRPr="00EF438D">
        <w:rPr>
          <w:rStyle w:val="normaltextrun"/>
          <w:b/>
          <w:bCs/>
          <w:color w:val="000000"/>
          <w:sz w:val="22"/>
          <w:szCs w:val="22"/>
        </w:rPr>
        <w:t>The Eastern</w:t>
      </w:r>
      <w:r w:rsidR="005C502D" w:rsidRPr="00EF438D">
        <w:rPr>
          <w:rStyle w:val="normaltextrun"/>
          <w:color w:val="000000"/>
          <w:sz w:val="22"/>
          <w:szCs w:val="22"/>
        </w:rPr>
        <w:t xml:space="preserve"> in </w:t>
      </w:r>
      <w:proofErr w:type="spellStart"/>
      <w:r w:rsidR="005C502D" w:rsidRPr="00EF438D">
        <w:rPr>
          <w:rStyle w:val="normaltextrun"/>
          <w:color w:val="000000"/>
          <w:sz w:val="22"/>
          <w:szCs w:val="22"/>
        </w:rPr>
        <w:t>Reynoldstown</w:t>
      </w:r>
      <w:proofErr w:type="spellEnd"/>
      <w:r w:rsidR="005C502D" w:rsidRPr="00EF438D">
        <w:rPr>
          <w:rStyle w:val="normaltextrun"/>
          <w:color w:val="000000"/>
          <w:sz w:val="22"/>
          <w:szCs w:val="22"/>
        </w:rPr>
        <w:t>, the festivities aim to rekindle guests' appreciation for the impact of imagination, fantasy and storytelling. Attendees will indulge in passed hors d'oeuvres and cocktails, while enjoying captivating performances and interactive experiences that evoke the pure joy of childhood play. This annual charity event, featuring an exquisite seated dinner and a live auction, lends its support to the Museum's mission of changing the world by igniting the imagination, curiosity and learning of every child through the magic of play.</w:t>
      </w:r>
      <w:r w:rsidR="00465E4B">
        <w:rPr>
          <w:rStyle w:val="normaltextrun"/>
          <w:color w:val="000000"/>
          <w:sz w:val="22"/>
          <w:szCs w:val="22"/>
        </w:rPr>
        <w:t xml:space="preserve"> Tickets and sponsorships can be purchased at </w:t>
      </w:r>
      <w:hyperlink r:id="rId6" w:history="1">
        <w:r w:rsidR="00465E4B" w:rsidRPr="00D00882">
          <w:rPr>
            <w:rStyle w:val="Hyperlink"/>
          </w:rPr>
          <w:t>bit.ly/ImaginationBall2024</w:t>
        </w:r>
      </w:hyperlink>
      <w:r w:rsidR="00465E4B">
        <w:t xml:space="preserve">. </w:t>
      </w:r>
    </w:p>
    <w:p w14:paraId="45CBA279" w14:textId="480C689C" w:rsidR="003D2FB2" w:rsidRPr="00B76012" w:rsidRDefault="003D2FB2" w:rsidP="00B76012">
      <w:pPr>
        <w:spacing w:after="0" w:line="240" w:lineRule="auto"/>
        <w:rPr>
          <w:rFonts w:ascii="Times New Roman" w:hAnsi="Times New Roman" w:cs="Times New Roman"/>
          <w:b/>
        </w:rPr>
      </w:pPr>
      <w:r w:rsidRPr="00B76012">
        <w:rPr>
          <w:rFonts w:ascii="Times New Roman" w:hAnsi="Times New Roman" w:cs="Times New Roman"/>
          <w:b/>
        </w:rPr>
        <w:t>WHAT:</w:t>
      </w:r>
      <w:r w:rsidRPr="00B76012">
        <w:rPr>
          <w:rFonts w:ascii="Times New Roman" w:hAnsi="Times New Roman" w:cs="Times New Roman"/>
          <w:b/>
        </w:rPr>
        <w:tab/>
      </w:r>
      <w:r w:rsidR="00D00882">
        <w:rPr>
          <w:rFonts w:ascii="Times New Roman" w:hAnsi="Times New Roman" w:cs="Times New Roman"/>
          <w:b/>
        </w:rPr>
        <w:t>Imagination Ball</w:t>
      </w:r>
      <w:r w:rsidR="005C502D">
        <w:rPr>
          <w:rFonts w:ascii="Times New Roman" w:hAnsi="Times New Roman" w:cs="Times New Roman"/>
          <w:b/>
        </w:rPr>
        <w:t xml:space="preserve"> 2024</w:t>
      </w:r>
    </w:p>
    <w:p w14:paraId="3024E3F5" w14:textId="5791E344" w:rsidR="003D2FB2" w:rsidRPr="00B76012" w:rsidRDefault="005C502D" w:rsidP="0057749C">
      <w:pPr>
        <w:spacing w:after="0" w:line="240" w:lineRule="auto"/>
        <w:ind w:left="1440"/>
        <w:rPr>
          <w:rFonts w:ascii="Times New Roman" w:hAnsi="Times New Roman" w:cs="Times New Roman"/>
          <w:i/>
        </w:rPr>
      </w:pPr>
      <w:r>
        <w:rPr>
          <w:rFonts w:ascii="Times New Roman" w:hAnsi="Times New Roman" w:cs="Times New Roman"/>
          <w:i/>
        </w:rPr>
        <w:t>Patrons will enjoy live performances, a seated dinner, live auction and more</w:t>
      </w:r>
    </w:p>
    <w:p w14:paraId="124A0C57" w14:textId="77777777" w:rsidR="003D2FB2" w:rsidRPr="00B76012" w:rsidRDefault="003D2FB2" w:rsidP="003D2FB2">
      <w:pPr>
        <w:spacing w:after="0" w:line="240" w:lineRule="auto"/>
        <w:rPr>
          <w:rFonts w:ascii="Times New Roman" w:hAnsi="Times New Roman" w:cs="Times New Roman"/>
          <w:b/>
        </w:rPr>
      </w:pPr>
    </w:p>
    <w:p w14:paraId="3DC83362" w14:textId="18708B98" w:rsidR="003D2FB2" w:rsidRPr="00B76012" w:rsidRDefault="003D2FB2" w:rsidP="00B76012">
      <w:pPr>
        <w:spacing w:after="0" w:line="240" w:lineRule="auto"/>
        <w:rPr>
          <w:rFonts w:ascii="Times New Roman" w:hAnsi="Times New Roman" w:cs="Times New Roman"/>
          <w:b/>
        </w:rPr>
      </w:pPr>
      <w:r w:rsidRPr="00B76012">
        <w:rPr>
          <w:rFonts w:ascii="Times New Roman" w:hAnsi="Times New Roman" w:cs="Times New Roman"/>
          <w:b/>
        </w:rPr>
        <w:t>WHEN:</w:t>
      </w:r>
      <w:r w:rsidRPr="00B76012">
        <w:rPr>
          <w:rFonts w:ascii="Times New Roman" w:hAnsi="Times New Roman" w:cs="Times New Roman"/>
          <w:b/>
        </w:rPr>
        <w:tab/>
        <w:t xml:space="preserve">Saturday, </w:t>
      </w:r>
      <w:r w:rsidR="00D00882">
        <w:rPr>
          <w:rFonts w:ascii="Times New Roman" w:hAnsi="Times New Roman" w:cs="Times New Roman"/>
          <w:b/>
        </w:rPr>
        <w:t>March 23</w:t>
      </w:r>
    </w:p>
    <w:p w14:paraId="335A52D9" w14:textId="4E41F91B" w:rsidR="003D2FB2" w:rsidRPr="00B76012" w:rsidRDefault="003D2FB2" w:rsidP="003D2FB2">
      <w:pPr>
        <w:spacing w:after="0" w:line="240" w:lineRule="auto"/>
        <w:rPr>
          <w:rFonts w:ascii="Times New Roman" w:hAnsi="Times New Roman" w:cs="Times New Roman"/>
          <w:bCs/>
        </w:rPr>
      </w:pPr>
      <w:r w:rsidRPr="00B76012">
        <w:rPr>
          <w:rFonts w:ascii="Times New Roman" w:hAnsi="Times New Roman" w:cs="Times New Roman"/>
          <w:b/>
        </w:rPr>
        <w:tab/>
      </w:r>
      <w:r w:rsidRPr="00B76012">
        <w:rPr>
          <w:rFonts w:ascii="Times New Roman" w:hAnsi="Times New Roman" w:cs="Times New Roman"/>
          <w:b/>
        </w:rPr>
        <w:tab/>
      </w:r>
      <w:r w:rsidR="00D00882">
        <w:rPr>
          <w:rFonts w:ascii="Times New Roman" w:hAnsi="Times New Roman" w:cs="Times New Roman"/>
          <w:bCs/>
        </w:rPr>
        <w:t>7</w:t>
      </w:r>
      <w:r w:rsidRPr="00B76012">
        <w:rPr>
          <w:rFonts w:ascii="Times New Roman" w:hAnsi="Times New Roman" w:cs="Times New Roman"/>
          <w:bCs/>
        </w:rPr>
        <w:t xml:space="preserve"> – </w:t>
      </w:r>
      <w:r w:rsidR="00D00882">
        <w:rPr>
          <w:rFonts w:ascii="Times New Roman" w:hAnsi="Times New Roman" w:cs="Times New Roman"/>
          <w:bCs/>
        </w:rPr>
        <w:t>11</w:t>
      </w:r>
      <w:r w:rsidRPr="00B76012">
        <w:rPr>
          <w:rFonts w:ascii="Times New Roman" w:hAnsi="Times New Roman" w:cs="Times New Roman"/>
          <w:bCs/>
        </w:rPr>
        <w:t xml:space="preserve"> </w:t>
      </w:r>
      <w:r w:rsidR="00B76012" w:rsidRPr="00B76012">
        <w:rPr>
          <w:rFonts w:ascii="Times New Roman" w:hAnsi="Times New Roman" w:cs="Times New Roman"/>
          <w:bCs/>
        </w:rPr>
        <w:t>p.m.</w:t>
      </w:r>
      <w:r w:rsidRPr="00B76012">
        <w:rPr>
          <w:rFonts w:ascii="Times New Roman" w:hAnsi="Times New Roman" w:cs="Times New Roman"/>
          <w:bCs/>
        </w:rPr>
        <w:t xml:space="preserve"> </w:t>
      </w:r>
    </w:p>
    <w:p w14:paraId="2B292693" w14:textId="77777777" w:rsidR="003D2FB2" w:rsidRPr="00B76012" w:rsidRDefault="003D2FB2" w:rsidP="003D2FB2">
      <w:pPr>
        <w:spacing w:after="0" w:line="240" w:lineRule="auto"/>
        <w:rPr>
          <w:rFonts w:ascii="Times New Roman" w:hAnsi="Times New Roman" w:cs="Times New Roman"/>
        </w:rPr>
      </w:pPr>
    </w:p>
    <w:p w14:paraId="64B9A3C7" w14:textId="3B4A0E73" w:rsidR="003D2FB2" w:rsidRPr="00B76012" w:rsidRDefault="003D2FB2" w:rsidP="00B76012">
      <w:pPr>
        <w:spacing w:after="0" w:line="240" w:lineRule="auto"/>
        <w:rPr>
          <w:rFonts w:ascii="Times New Roman" w:hAnsi="Times New Roman" w:cs="Times New Roman"/>
          <w:b/>
        </w:rPr>
      </w:pPr>
      <w:r w:rsidRPr="00B76012">
        <w:rPr>
          <w:rFonts w:ascii="Times New Roman" w:hAnsi="Times New Roman" w:cs="Times New Roman"/>
          <w:b/>
        </w:rPr>
        <w:t>WHERE:</w:t>
      </w:r>
      <w:r w:rsidRPr="00B76012">
        <w:rPr>
          <w:rFonts w:ascii="Times New Roman" w:hAnsi="Times New Roman" w:cs="Times New Roman"/>
          <w:b/>
        </w:rPr>
        <w:tab/>
      </w:r>
      <w:r w:rsidR="00D00882">
        <w:rPr>
          <w:rFonts w:ascii="Times New Roman" w:hAnsi="Times New Roman" w:cs="Times New Roman"/>
          <w:b/>
        </w:rPr>
        <w:t>The Eastern</w:t>
      </w:r>
    </w:p>
    <w:p w14:paraId="40CCE2FB" w14:textId="206F96E5" w:rsidR="003D2FB2" w:rsidRPr="00D00882" w:rsidRDefault="00D00882" w:rsidP="00D00882">
      <w:pPr>
        <w:spacing w:after="0" w:line="240" w:lineRule="auto"/>
        <w:ind w:left="1440" w:right="-720"/>
        <w:rPr>
          <w:rFonts w:ascii="Times New Roman" w:hAnsi="Times New Roman" w:cs="Times New Roman"/>
        </w:rPr>
      </w:pPr>
      <w:r w:rsidRPr="00D00882">
        <w:rPr>
          <w:rFonts w:ascii="Times New Roman" w:hAnsi="Times New Roman" w:cs="Times New Roman"/>
        </w:rPr>
        <w:t>777 Memorial Drive SE, Building C</w:t>
      </w:r>
      <w:r w:rsidRPr="00D00882">
        <w:rPr>
          <w:rFonts w:ascii="Times New Roman" w:hAnsi="Times New Roman" w:cs="Times New Roman"/>
        </w:rPr>
        <w:br/>
        <w:t>Atlanta, GA 30316</w:t>
      </w:r>
      <w:r w:rsidR="003D2FB2" w:rsidRPr="00D00882">
        <w:rPr>
          <w:rFonts w:ascii="Times New Roman" w:hAnsi="Times New Roman" w:cs="Times New Roman"/>
        </w:rPr>
        <w:tab/>
      </w:r>
      <w:r w:rsidR="003D2FB2" w:rsidRPr="00D00882">
        <w:rPr>
          <w:rFonts w:ascii="Times New Roman" w:hAnsi="Times New Roman" w:cs="Times New Roman"/>
        </w:rPr>
        <w:tab/>
      </w:r>
      <w:r w:rsidR="003D2FB2" w:rsidRPr="00D00882">
        <w:rPr>
          <w:rFonts w:ascii="Times New Roman" w:hAnsi="Times New Roman" w:cs="Times New Roman"/>
        </w:rPr>
        <w:tab/>
      </w:r>
    </w:p>
    <w:p w14:paraId="0F2CA149" w14:textId="77777777" w:rsidR="003D2FB2" w:rsidRPr="00B76012" w:rsidRDefault="003D2FB2" w:rsidP="003D2FB2">
      <w:pPr>
        <w:spacing w:after="0" w:line="240" w:lineRule="auto"/>
        <w:ind w:left="720" w:right="-720" w:firstLine="720"/>
        <w:rPr>
          <w:rFonts w:ascii="Times New Roman" w:hAnsi="Times New Roman" w:cs="Times New Roman"/>
        </w:rPr>
      </w:pPr>
    </w:p>
    <w:p w14:paraId="720D9ADB" w14:textId="6C244C7B" w:rsidR="003D2FB2" w:rsidRDefault="003D2FB2" w:rsidP="00B76012">
      <w:pPr>
        <w:spacing w:after="0" w:line="240" w:lineRule="auto"/>
        <w:ind w:left="1440" w:hanging="1440"/>
        <w:rPr>
          <w:rFonts w:ascii="Times New Roman" w:hAnsi="Times New Roman" w:cs="Times New Roman"/>
        </w:rPr>
      </w:pPr>
      <w:r w:rsidRPr="00B76012">
        <w:rPr>
          <w:rFonts w:ascii="Times New Roman" w:hAnsi="Times New Roman" w:cs="Times New Roman"/>
          <w:b/>
        </w:rPr>
        <w:t xml:space="preserve">HOW: </w:t>
      </w:r>
      <w:r w:rsidR="00B76012" w:rsidRPr="00B76012">
        <w:rPr>
          <w:rFonts w:ascii="Times New Roman" w:hAnsi="Times New Roman" w:cs="Times New Roman"/>
          <w:b/>
        </w:rPr>
        <w:tab/>
      </w:r>
      <w:r w:rsidRPr="00B76012">
        <w:rPr>
          <w:rFonts w:ascii="Times New Roman" w:hAnsi="Times New Roman" w:cs="Times New Roman"/>
        </w:rPr>
        <w:t>Tickets</w:t>
      </w:r>
      <w:r w:rsidR="0057749C">
        <w:rPr>
          <w:rFonts w:ascii="Times New Roman" w:hAnsi="Times New Roman" w:cs="Times New Roman"/>
        </w:rPr>
        <w:t xml:space="preserve">, sponsorships and raffle tickets </w:t>
      </w:r>
      <w:r w:rsidR="00B76012" w:rsidRPr="00B76012">
        <w:rPr>
          <w:rFonts w:ascii="Times New Roman" w:hAnsi="Times New Roman" w:cs="Times New Roman"/>
        </w:rPr>
        <w:t xml:space="preserve">are available </w:t>
      </w:r>
      <w:r w:rsidR="0057749C">
        <w:rPr>
          <w:rFonts w:ascii="Times New Roman" w:hAnsi="Times New Roman" w:cs="Times New Roman"/>
        </w:rPr>
        <w:t xml:space="preserve">for purchase </w:t>
      </w:r>
      <w:r w:rsidR="00B76012" w:rsidRPr="00B76012">
        <w:rPr>
          <w:rFonts w:ascii="Times New Roman" w:hAnsi="Times New Roman" w:cs="Times New Roman"/>
        </w:rPr>
        <w:t xml:space="preserve">online at </w:t>
      </w:r>
      <w:hyperlink r:id="rId7" w:history="1">
        <w:r w:rsidR="00D00882" w:rsidRPr="00D00882">
          <w:rPr>
            <w:rStyle w:val="Hyperlink"/>
            <w:rFonts w:ascii="Times New Roman" w:hAnsi="Times New Roman" w:cs="Times New Roman"/>
          </w:rPr>
          <w:t>bit.ly/ImaginationBall2024</w:t>
        </w:r>
      </w:hyperlink>
      <w:r w:rsidR="00B76012" w:rsidRPr="00B76012">
        <w:rPr>
          <w:rFonts w:ascii="Times New Roman" w:hAnsi="Times New Roman" w:cs="Times New Roman"/>
        </w:rPr>
        <w:t xml:space="preserve">. </w:t>
      </w:r>
      <w:r w:rsidR="0057749C">
        <w:rPr>
          <w:rFonts w:ascii="Times New Roman" w:hAnsi="Times New Roman" w:cs="Times New Roman"/>
        </w:rPr>
        <w:t>Raffle tickets are $100. Event t</w:t>
      </w:r>
      <w:r w:rsidR="00B76012" w:rsidRPr="00B76012">
        <w:rPr>
          <w:rFonts w:ascii="Times New Roman" w:hAnsi="Times New Roman" w:cs="Times New Roman"/>
        </w:rPr>
        <w:t>icket</w:t>
      </w:r>
      <w:r w:rsidR="0057749C">
        <w:rPr>
          <w:rFonts w:ascii="Times New Roman" w:hAnsi="Times New Roman" w:cs="Times New Roman"/>
        </w:rPr>
        <w:t xml:space="preserve"> and sponsorship prices vary. Cocktail attire is required. </w:t>
      </w:r>
    </w:p>
    <w:p w14:paraId="73036E4B" w14:textId="77777777" w:rsidR="00B76012" w:rsidRPr="00B76012" w:rsidRDefault="00B76012" w:rsidP="00B76012">
      <w:pPr>
        <w:spacing w:after="0" w:line="240" w:lineRule="auto"/>
        <w:ind w:left="1440" w:hanging="1440"/>
        <w:rPr>
          <w:rFonts w:ascii="Times New Roman" w:hAnsi="Times New Roman" w:cs="Times New Roman"/>
        </w:rPr>
      </w:pPr>
    </w:p>
    <w:p w14:paraId="0EFABCB9" w14:textId="77777777" w:rsidR="003D2FB2" w:rsidRPr="00B76012" w:rsidRDefault="003D2FB2" w:rsidP="003D2FB2">
      <w:pPr>
        <w:spacing w:after="0" w:line="240" w:lineRule="auto"/>
        <w:ind w:left="-720" w:right="-720" w:firstLine="720"/>
        <w:jc w:val="center"/>
        <w:rPr>
          <w:rFonts w:ascii="Times New Roman" w:hAnsi="Times New Roman" w:cs="Times New Roman"/>
          <w:bCs/>
        </w:rPr>
      </w:pPr>
      <w:r w:rsidRPr="00B76012">
        <w:rPr>
          <w:rFonts w:ascii="Times New Roman" w:hAnsi="Times New Roman" w:cs="Times New Roman"/>
          <w:bCs/>
        </w:rPr>
        <w:t xml:space="preserve">For more information or to support Children's Museum of Atlanta, </w:t>
      </w:r>
    </w:p>
    <w:p w14:paraId="4426ADBE" w14:textId="77777777" w:rsidR="003D2FB2" w:rsidRPr="00B76012" w:rsidRDefault="003D2FB2" w:rsidP="003D2FB2">
      <w:pPr>
        <w:spacing w:after="0" w:line="240" w:lineRule="auto"/>
        <w:ind w:left="-720" w:right="-720" w:firstLine="720"/>
        <w:jc w:val="center"/>
        <w:rPr>
          <w:rFonts w:ascii="Times New Roman" w:hAnsi="Times New Roman" w:cs="Times New Roman"/>
          <w:bCs/>
        </w:rPr>
      </w:pPr>
      <w:r w:rsidRPr="00B76012">
        <w:rPr>
          <w:rFonts w:ascii="Times New Roman" w:hAnsi="Times New Roman" w:cs="Times New Roman"/>
          <w:bCs/>
        </w:rPr>
        <w:t xml:space="preserve">visit </w:t>
      </w:r>
      <w:hyperlink r:id="rId8" w:history="1">
        <w:r w:rsidRPr="00B76012">
          <w:rPr>
            <w:rStyle w:val="Hyperlink"/>
            <w:rFonts w:ascii="Times New Roman" w:hAnsi="Times New Roman" w:cs="Times New Roman"/>
            <w:bCs/>
          </w:rPr>
          <w:t>childrensmuseumatlanta.org</w:t>
        </w:r>
      </w:hyperlink>
      <w:r w:rsidRPr="00B76012">
        <w:rPr>
          <w:rFonts w:ascii="Times New Roman" w:hAnsi="Times New Roman" w:cs="Times New Roman"/>
          <w:bCs/>
        </w:rPr>
        <w:t xml:space="preserve"> or call </w:t>
      </w:r>
      <w:proofErr w:type="gramStart"/>
      <w:r w:rsidRPr="00B76012">
        <w:rPr>
          <w:rFonts w:ascii="Times New Roman" w:hAnsi="Times New Roman" w:cs="Times New Roman"/>
          <w:bCs/>
        </w:rPr>
        <w:t>404.659.KIDS</w:t>
      </w:r>
      <w:proofErr w:type="gramEnd"/>
      <w:r w:rsidRPr="00B76012">
        <w:rPr>
          <w:rFonts w:ascii="Times New Roman" w:hAnsi="Times New Roman" w:cs="Times New Roman"/>
          <w:bCs/>
        </w:rPr>
        <w:t xml:space="preserve"> [5437]</w:t>
      </w:r>
    </w:p>
    <w:p w14:paraId="1AE43621" w14:textId="77777777" w:rsidR="003D2FB2" w:rsidRPr="00B76012" w:rsidRDefault="003D2FB2" w:rsidP="00B42803">
      <w:pPr>
        <w:spacing w:after="0" w:line="240" w:lineRule="auto"/>
        <w:rPr>
          <w:rFonts w:ascii="Times New Roman" w:hAnsi="Times New Roman" w:cs="Times New Roman"/>
        </w:rPr>
      </w:pPr>
    </w:p>
    <w:p w14:paraId="0C713646" w14:textId="478C4E5E" w:rsidR="00951B07" w:rsidRPr="00B76012" w:rsidRDefault="003D2FB2" w:rsidP="00B76012">
      <w:pPr>
        <w:spacing w:after="0" w:line="240" w:lineRule="auto"/>
        <w:jc w:val="center"/>
        <w:rPr>
          <w:rFonts w:ascii="Times New Roman" w:hAnsi="Times New Roman" w:cs="Times New Roman"/>
        </w:rPr>
      </w:pPr>
      <w:r w:rsidRPr="00B76012">
        <w:rPr>
          <w:rFonts w:ascii="Times New Roman" w:hAnsi="Times New Roman" w:cs="Times New Roman"/>
        </w:rPr>
        <w:t>###</w:t>
      </w:r>
    </w:p>
    <w:sectPr w:rsidR="00951B07" w:rsidRPr="00B76012" w:rsidSect="005C502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B2"/>
    <w:rsid w:val="00161CC0"/>
    <w:rsid w:val="001844E2"/>
    <w:rsid w:val="001C6EB1"/>
    <w:rsid w:val="003D2FB2"/>
    <w:rsid w:val="004370A3"/>
    <w:rsid w:val="00465E4B"/>
    <w:rsid w:val="00470681"/>
    <w:rsid w:val="0057749C"/>
    <w:rsid w:val="005C502D"/>
    <w:rsid w:val="00641431"/>
    <w:rsid w:val="00851AE8"/>
    <w:rsid w:val="00951B07"/>
    <w:rsid w:val="00AB7773"/>
    <w:rsid w:val="00B42803"/>
    <w:rsid w:val="00B76012"/>
    <w:rsid w:val="00C32474"/>
    <w:rsid w:val="00CC32AA"/>
    <w:rsid w:val="00D00882"/>
    <w:rsid w:val="00D73241"/>
    <w:rsid w:val="00DD4021"/>
    <w:rsid w:val="00EC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283CF"/>
  <w15:chartTrackingRefBased/>
  <w15:docId w15:val="{655BF3DB-0121-48FB-B205-C0C9B82F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VE"/>
    <w:qFormat/>
    <w:rsid w:val="003D2FB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681"/>
    <w:pPr>
      <w:spacing w:after="0" w:line="240" w:lineRule="auto"/>
    </w:pPr>
    <w:rPr>
      <w:rFonts w:ascii="Georgia" w:hAnsi="Georgia"/>
      <w:sz w:val="20"/>
    </w:rPr>
  </w:style>
  <w:style w:type="character" w:styleId="Hyperlink">
    <w:name w:val="Hyperlink"/>
    <w:basedOn w:val="DefaultParagraphFont"/>
    <w:uiPriority w:val="99"/>
    <w:unhideWhenUsed/>
    <w:rsid w:val="003D2FB2"/>
    <w:rPr>
      <w:color w:val="0563C1" w:themeColor="hyperlink"/>
      <w:u w:val="single"/>
    </w:rPr>
  </w:style>
  <w:style w:type="paragraph" w:styleId="Revision">
    <w:name w:val="Revision"/>
    <w:hidden/>
    <w:uiPriority w:val="99"/>
    <w:semiHidden/>
    <w:rsid w:val="001C6EB1"/>
    <w:pPr>
      <w:spacing w:after="0" w:line="240" w:lineRule="auto"/>
    </w:pPr>
    <w:rPr>
      <w:kern w:val="0"/>
      <w14:ligatures w14:val="none"/>
    </w:rPr>
  </w:style>
  <w:style w:type="character" w:styleId="CommentReference">
    <w:name w:val="annotation reference"/>
    <w:basedOn w:val="DefaultParagraphFont"/>
    <w:uiPriority w:val="99"/>
    <w:semiHidden/>
    <w:unhideWhenUsed/>
    <w:rsid w:val="001C6EB1"/>
    <w:rPr>
      <w:sz w:val="16"/>
      <w:szCs w:val="16"/>
    </w:rPr>
  </w:style>
  <w:style w:type="paragraph" w:styleId="CommentText">
    <w:name w:val="annotation text"/>
    <w:basedOn w:val="Normal"/>
    <w:link w:val="CommentTextChar"/>
    <w:uiPriority w:val="99"/>
    <w:unhideWhenUsed/>
    <w:rsid w:val="001C6EB1"/>
    <w:pPr>
      <w:spacing w:line="240" w:lineRule="auto"/>
    </w:pPr>
    <w:rPr>
      <w:sz w:val="20"/>
      <w:szCs w:val="20"/>
    </w:rPr>
  </w:style>
  <w:style w:type="character" w:customStyle="1" w:styleId="CommentTextChar">
    <w:name w:val="Comment Text Char"/>
    <w:basedOn w:val="DefaultParagraphFont"/>
    <w:link w:val="CommentText"/>
    <w:uiPriority w:val="99"/>
    <w:rsid w:val="001C6EB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C6EB1"/>
    <w:rPr>
      <w:b/>
      <w:bCs/>
    </w:rPr>
  </w:style>
  <w:style w:type="character" w:customStyle="1" w:styleId="CommentSubjectChar">
    <w:name w:val="Comment Subject Char"/>
    <w:basedOn w:val="CommentTextChar"/>
    <w:link w:val="CommentSubject"/>
    <w:uiPriority w:val="99"/>
    <w:semiHidden/>
    <w:rsid w:val="001C6EB1"/>
    <w:rPr>
      <w:b/>
      <w:bCs/>
      <w:kern w:val="0"/>
      <w:sz w:val="20"/>
      <w:szCs w:val="20"/>
      <w14:ligatures w14:val="none"/>
    </w:rPr>
  </w:style>
  <w:style w:type="character" w:styleId="UnresolvedMention">
    <w:name w:val="Unresolved Mention"/>
    <w:basedOn w:val="DefaultParagraphFont"/>
    <w:uiPriority w:val="99"/>
    <w:semiHidden/>
    <w:unhideWhenUsed/>
    <w:rsid w:val="00B76012"/>
    <w:rPr>
      <w:color w:val="605E5C"/>
      <w:shd w:val="clear" w:color="auto" w:fill="E1DFDD"/>
    </w:rPr>
  </w:style>
  <w:style w:type="paragraph" w:customStyle="1" w:styleId="paragraph">
    <w:name w:val="paragraph"/>
    <w:basedOn w:val="Normal"/>
    <w:rsid w:val="00577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useumatlanta.org" TargetMode="External"/><Relationship Id="rId3" Type="http://schemas.openxmlformats.org/officeDocument/2006/relationships/webSettings" Target="webSettings.xml"/><Relationship Id="rId7" Type="http://schemas.openxmlformats.org/officeDocument/2006/relationships/hyperlink" Target="https://bit.ly/ImaginationBall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ImaginationBall2024" TargetMode="External"/><Relationship Id="rId5" Type="http://schemas.openxmlformats.org/officeDocument/2006/relationships/hyperlink" Target="mailto:sking@bravepublicrelation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Public Relations</dc:creator>
  <cp:keywords/>
  <dc:description/>
  <cp:lastModifiedBy>Sarah Wynn Benton</cp:lastModifiedBy>
  <cp:revision>2</cp:revision>
  <dcterms:created xsi:type="dcterms:W3CDTF">2024-03-04T16:36:00Z</dcterms:created>
  <dcterms:modified xsi:type="dcterms:W3CDTF">2024-03-04T16:36:00Z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9ad710f9-f3b7-46a3-898f-a97d1496ba72</vt:lpwstr>
  </property>
</Properties>
</file>